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23F5" w14:textId="639B2D51" w:rsidR="00D759B6" w:rsidRPr="00D759B6" w:rsidRDefault="00D759B6" w:rsidP="00D759B6">
      <w:pPr>
        <w:jc w:val="center"/>
        <w:rPr>
          <w:rFonts w:ascii="Arial" w:hAnsi="Arial" w:cs="Arial"/>
          <w:b/>
          <w:bCs/>
          <w:sz w:val="28"/>
          <w:szCs w:val="28"/>
        </w:rPr>
      </w:pPr>
      <w:r w:rsidRPr="00D759B6">
        <w:rPr>
          <w:rFonts w:ascii="Arial" w:hAnsi="Arial" w:cs="Arial"/>
          <w:b/>
          <w:bCs/>
          <w:sz w:val="28"/>
          <w:szCs w:val="28"/>
        </w:rPr>
        <w:t>MPIC Claim Reporting Information</w:t>
      </w:r>
    </w:p>
    <w:p w14:paraId="796AB9AA" w14:textId="77777777" w:rsidR="008D3F08" w:rsidRDefault="009E6941">
      <w:pPr>
        <w:rPr>
          <w:rFonts w:ascii="Arial" w:hAnsi="Arial" w:cs="Arial"/>
          <w:sz w:val="24"/>
          <w:szCs w:val="24"/>
        </w:rPr>
      </w:pPr>
      <w:r w:rsidRPr="00D759B6">
        <w:rPr>
          <w:rFonts w:ascii="Arial" w:hAnsi="Arial" w:cs="Arial"/>
          <w:sz w:val="24"/>
          <w:szCs w:val="24"/>
        </w:rPr>
        <w:t xml:space="preserve">Thank you for </w:t>
      </w:r>
      <w:r w:rsidR="000863A2" w:rsidRPr="00D759B6">
        <w:rPr>
          <w:rFonts w:ascii="Arial" w:hAnsi="Arial" w:cs="Arial"/>
          <w:sz w:val="24"/>
          <w:szCs w:val="24"/>
        </w:rPr>
        <w:t xml:space="preserve">selecting the </w:t>
      </w:r>
      <w:r w:rsidRPr="00D759B6">
        <w:rPr>
          <w:rFonts w:ascii="Arial" w:hAnsi="Arial" w:cs="Arial"/>
          <w:sz w:val="24"/>
          <w:szCs w:val="24"/>
        </w:rPr>
        <w:t xml:space="preserve">Municipal Property Insurance Company (MPIC) to be your property insurance </w:t>
      </w:r>
      <w:proofErr w:type="gramStart"/>
      <w:r w:rsidRPr="00D759B6">
        <w:rPr>
          <w:rFonts w:ascii="Arial" w:hAnsi="Arial" w:cs="Arial"/>
          <w:sz w:val="24"/>
          <w:szCs w:val="24"/>
        </w:rPr>
        <w:t>carrier</w:t>
      </w:r>
      <w:proofErr w:type="gramEnd"/>
      <w:r w:rsidRPr="00D759B6">
        <w:rPr>
          <w:rFonts w:ascii="Arial" w:hAnsi="Arial" w:cs="Arial"/>
          <w:sz w:val="24"/>
          <w:szCs w:val="24"/>
        </w:rPr>
        <w:t>.</w:t>
      </w:r>
      <w:r w:rsidR="00D759B6">
        <w:rPr>
          <w:rFonts w:ascii="Arial" w:hAnsi="Arial" w:cs="Arial"/>
          <w:sz w:val="24"/>
          <w:szCs w:val="24"/>
        </w:rPr>
        <w:t xml:space="preserve">  </w:t>
      </w:r>
      <w:r w:rsidRPr="00D759B6">
        <w:rPr>
          <w:rFonts w:ascii="Arial" w:hAnsi="Arial" w:cs="Arial"/>
          <w:sz w:val="24"/>
          <w:szCs w:val="24"/>
        </w:rPr>
        <w:t>We look forward to working with you should you have a claim.</w:t>
      </w:r>
      <w:r w:rsidR="00F312C1">
        <w:rPr>
          <w:rFonts w:ascii="Arial" w:hAnsi="Arial" w:cs="Arial"/>
          <w:sz w:val="24"/>
          <w:szCs w:val="24"/>
        </w:rPr>
        <w:t xml:space="preserve">  </w:t>
      </w:r>
      <w:r w:rsidR="00D759B6" w:rsidRPr="00D759B6">
        <w:rPr>
          <w:rFonts w:ascii="Arial" w:hAnsi="Arial" w:cs="Arial"/>
          <w:sz w:val="24"/>
          <w:szCs w:val="24"/>
        </w:rPr>
        <w:t xml:space="preserve">In the event you experience damage or circumstances that may result in a claim for damages, please </w:t>
      </w:r>
      <w:r w:rsidR="008D3F08">
        <w:rPr>
          <w:rFonts w:ascii="Arial" w:hAnsi="Arial" w:cs="Arial"/>
          <w:sz w:val="24"/>
          <w:szCs w:val="24"/>
        </w:rPr>
        <w:t>provide notice to MPIC as promptly as possible, using the attached Loss Reporting Form.</w:t>
      </w:r>
    </w:p>
    <w:p w14:paraId="201CEC77" w14:textId="59BAF007" w:rsidR="008D3F08" w:rsidRPr="008D3F08" w:rsidRDefault="008D3F08" w:rsidP="008D3F08">
      <w:pPr>
        <w:shd w:val="clear" w:color="auto" w:fill="FFFFFF"/>
        <w:spacing w:before="100" w:beforeAutospacing="1" w:after="100" w:afterAutospacing="1" w:line="240" w:lineRule="auto"/>
        <w:rPr>
          <w:rFonts w:ascii="Arial" w:eastAsia="Times New Roman" w:hAnsi="Arial" w:cs="Arial"/>
          <w:color w:val="444444"/>
          <w:sz w:val="24"/>
          <w:szCs w:val="24"/>
        </w:rPr>
      </w:pPr>
      <w:r w:rsidRPr="008D3F08">
        <w:rPr>
          <w:rFonts w:ascii="Arial" w:eastAsia="Times New Roman" w:hAnsi="Arial" w:cs="Arial"/>
          <w:b/>
          <w:bCs/>
          <w:color w:val="444444"/>
          <w:sz w:val="24"/>
          <w:szCs w:val="24"/>
        </w:rPr>
        <w:t>Report a claim to us:</w:t>
      </w:r>
    </w:p>
    <w:p w14:paraId="10A84EAD" w14:textId="77777777" w:rsidR="008D3F08" w:rsidRPr="008D3F08" w:rsidRDefault="008D3F08" w:rsidP="008D3F08">
      <w:pPr>
        <w:shd w:val="clear" w:color="auto" w:fill="FFFFFF"/>
        <w:spacing w:before="100" w:beforeAutospacing="1" w:after="100" w:afterAutospacing="1" w:line="240" w:lineRule="auto"/>
        <w:jc w:val="center"/>
        <w:rPr>
          <w:rFonts w:ascii="Arial" w:eastAsia="Times New Roman" w:hAnsi="Arial" w:cs="Arial"/>
          <w:color w:val="444444"/>
          <w:sz w:val="24"/>
          <w:szCs w:val="24"/>
        </w:rPr>
      </w:pPr>
      <w:r w:rsidRPr="008D3F08">
        <w:rPr>
          <w:rFonts w:ascii="Arial" w:eastAsia="Times New Roman" w:hAnsi="Arial" w:cs="Arial"/>
          <w:color w:val="444444"/>
          <w:sz w:val="24"/>
          <w:szCs w:val="24"/>
        </w:rPr>
        <w:t>Fax, e-mail or mail the </w:t>
      </w:r>
      <w:hyperlink r:id="rId7" w:tgtFrame="_new" w:history="1">
        <w:r w:rsidRPr="008D3F08">
          <w:rPr>
            <w:rFonts w:ascii="Arial" w:eastAsia="Times New Roman" w:hAnsi="Arial" w:cs="Arial"/>
            <w:b/>
            <w:bCs/>
            <w:color w:val="005555"/>
            <w:sz w:val="24"/>
            <w:szCs w:val="24"/>
            <w:u w:val="single"/>
          </w:rPr>
          <w:t>Loss Reporting Form</w:t>
        </w:r>
      </w:hyperlink>
      <w:r w:rsidRPr="008D3F08">
        <w:rPr>
          <w:rFonts w:ascii="Arial" w:eastAsia="Times New Roman" w:hAnsi="Arial" w:cs="Arial"/>
          <w:color w:val="444444"/>
          <w:sz w:val="24"/>
          <w:szCs w:val="24"/>
        </w:rPr>
        <w:t> (Word) to:</w:t>
      </w:r>
    </w:p>
    <w:tbl>
      <w:tblPr>
        <w:tblW w:w="0" w:type="auto"/>
        <w:tblInd w:w="2925" w:type="dxa"/>
        <w:shd w:val="clear" w:color="auto" w:fill="FFFFFF"/>
        <w:tblCellMar>
          <w:top w:w="75" w:type="dxa"/>
          <w:left w:w="75" w:type="dxa"/>
          <w:bottom w:w="75" w:type="dxa"/>
          <w:right w:w="75" w:type="dxa"/>
        </w:tblCellMar>
        <w:tblLook w:val="04A0" w:firstRow="1" w:lastRow="0" w:firstColumn="1" w:lastColumn="0" w:noHBand="0" w:noVBand="1"/>
      </w:tblPr>
      <w:tblGrid>
        <w:gridCol w:w="897"/>
        <w:gridCol w:w="300"/>
        <w:gridCol w:w="3045"/>
      </w:tblGrid>
      <w:tr w:rsidR="008D3F08" w:rsidRPr="008D3F08" w14:paraId="48091D8B" w14:textId="77777777" w:rsidTr="008D3F08">
        <w:tc>
          <w:tcPr>
            <w:tcW w:w="0" w:type="auto"/>
            <w:shd w:val="clear" w:color="auto" w:fill="auto"/>
            <w:vAlign w:val="center"/>
            <w:hideMark/>
          </w:tcPr>
          <w:p w14:paraId="23DEF43A" w14:textId="77777777" w:rsidR="008D3F08" w:rsidRPr="008D3F08" w:rsidRDefault="008D3F08" w:rsidP="008D3F08">
            <w:pPr>
              <w:spacing w:after="0" w:line="240" w:lineRule="auto"/>
              <w:jc w:val="center"/>
              <w:rPr>
                <w:rFonts w:ascii="Arial" w:eastAsia="Times New Roman" w:hAnsi="Arial" w:cs="Arial"/>
                <w:color w:val="444444"/>
                <w:sz w:val="24"/>
                <w:szCs w:val="24"/>
              </w:rPr>
            </w:pPr>
            <w:r w:rsidRPr="008D3F08">
              <w:rPr>
                <w:rFonts w:ascii="Arial" w:eastAsia="Times New Roman" w:hAnsi="Arial" w:cs="Arial"/>
                <w:color w:val="444444"/>
                <w:sz w:val="24"/>
                <w:szCs w:val="24"/>
              </w:rPr>
              <w:t>Fax:</w:t>
            </w:r>
          </w:p>
        </w:tc>
        <w:tc>
          <w:tcPr>
            <w:tcW w:w="300" w:type="dxa"/>
            <w:shd w:val="clear" w:color="auto" w:fill="auto"/>
            <w:vAlign w:val="center"/>
            <w:hideMark/>
          </w:tcPr>
          <w:p w14:paraId="3B4C2372" w14:textId="77777777" w:rsidR="008D3F08" w:rsidRPr="008D3F08" w:rsidRDefault="008D3F08" w:rsidP="008D3F08">
            <w:pPr>
              <w:spacing w:after="0" w:line="240" w:lineRule="auto"/>
              <w:jc w:val="center"/>
              <w:rPr>
                <w:rFonts w:ascii="Arial" w:eastAsia="Times New Roman" w:hAnsi="Arial" w:cs="Arial"/>
                <w:color w:val="444444"/>
                <w:sz w:val="24"/>
                <w:szCs w:val="24"/>
              </w:rPr>
            </w:pPr>
          </w:p>
        </w:tc>
        <w:tc>
          <w:tcPr>
            <w:tcW w:w="0" w:type="auto"/>
            <w:shd w:val="clear" w:color="auto" w:fill="auto"/>
            <w:vAlign w:val="center"/>
            <w:hideMark/>
          </w:tcPr>
          <w:p w14:paraId="72F8A61A" w14:textId="77777777" w:rsidR="008D3F08" w:rsidRPr="008D3F08" w:rsidRDefault="008D3F08" w:rsidP="008D3F08">
            <w:pPr>
              <w:spacing w:after="0" w:line="240" w:lineRule="auto"/>
              <w:jc w:val="center"/>
              <w:rPr>
                <w:rFonts w:ascii="Arial" w:eastAsia="Times New Roman" w:hAnsi="Arial" w:cs="Arial"/>
                <w:color w:val="444444"/>
                <w:sz w:val="24"/>
                <w:szCs w:val="24"/>
              </w:rPr>
            </w:pPr>
            <w:r w:rsidRPr="008D3F08">
              <w:rPr>
                <w:rFonts w:ascii="Arial" w:eastAsia="Times New Roman" w:hAnsi="Arial" w:cs="Arial"/>
                <w:color w:val="444444"/>
                <w:sz w:val="24"/>
                <w:szCs w:val="24"/>
              </w:rPr>
              <w:t>612-766-3099</w:t>
            </w:r>
          </w:p>
        </w:tc>
      </w:tr>
      <w:tr w:rsidR="008D3F08" w:rsidRPr="008D3F08" w14:paraId="5807155E" w14:textId="77777777" w:rsidTr="008D3F08">
        <w:tc>
          <w:tcPr>
            <w:tcW w:w="0" w:type="auto"/>
            <w:shd w:val="clear" w:color="auto" w:fill="auto"/>
            <w:vAlign w:val="center"/>
            <w:hideMark/>
          </w:tcPr>
          <w:p w14:paraId="20BF3F21" w14:textId="77777777" w:rsidR="008D3F08" w:rsidRPr="008D3F08" w:rsidRDefault="008D3F08" w:rsidP="008D3F08">
            <w:pPr>
              <w:spacing w:after="0" w:line="240" w:lineRule="auto"/>
              <w:jc w:val="center"/>
              <w:rPr>
                <w:rFonts w:ascii="Arial" w:eastAsia="Times New Roman" w:hAnsi="Arial" w:cs="Arial"/>
                <w:color w:val="444444"/>
                <w:sz w:val="24"/>
                <w:szCs w:val="24"/>
              </w:rPr>
            </w:pPr>
            <w:r w:rsidRPr="008D3F08">
              <w:rPr>
                <w:rFonts w:ascii="Arial" w:eastAsia="Times New Roman" w:hAnsi="Arial" w:cs="Arial"/>
                <w:color w:val="444444"/>
                <w:sz w:val="24"/>
                <w:szCs w:val="24"/>
              </w:rPr>
              <w:t>E-mail:</w:t>
            </w:r>
          </w:p>
        </w:tc>
        <w:tc>
          <w:tcPr>
            <w:tcW w:w="300" w:type="dxa"/>
            <w:shd w:val="clear" w:color="auto" w:fill="auto"/>
            <w:vAlign w:val="center"/>
            <w:hideMark/>
          </w:tcPr>
          <w:p w14:paraId="63E5A276" w14:textId="77777777" w:rsidR="008D3F08" w:rsidRPr="008D3F08" w:rsidRDefault="008D3F08" w:rsidP="008D3F08">
            <w:pPr>
              <w:spacing w:after="0" w:line="240" w:lineRule="auto"/>
              <w:jc w:val="center"/>
              <w:rPr>
                <w:rFonts w:ascii="Arial" w:eastAsia="Times New Roman" w:hAnsi="Arial" w:cs="Arial"/>
                <w:color w:val="444444"/>
                <w:sz w:val="24"/>
                <w:szCs w:val="24"/>
              </w:rPr>
            </w:pPr>
          </w:p>
        </w:tc>
        <w:tc>
          <w:tcPr>
            <w:tcW w:w="0" w:type="auto"/>
            <w:shd w:val="clear" w:color="auto" w:fill="auto"/>
            <w:vAlign w:val="center"/>
            <w:hideMark/>
          </w:tcPr>
          <w:p w14:paraId="7B968206" w14:textId="77777777" w:rsidR="008D3F08" w:rsidRPr="008D3F08" w:rsidRDefault="008D3F08" w:rsidP="008D3F08">
            <w:pPr>
              <w:spacing w:after="0" w:line="240" w:lineRule="auto"/>
              <w:jc w:val="center"/>
              <w:rPr>
                <w:rFonts w:ascii="Arial" w:eastAsia="Times New Roman" w:hAnsi="Arial" w:cs="Arial"/>
                <w:color w:val="444444"/>
                <w:sz w:val="24"/>
                <w:szCs w:val="24"/>
              </w:rPr>
            </w:pPr>
            <w:hyperlink r:id="rId8" w:history="1">
              <w:r w:rsidRPr="008D3F08">
                <w:rPr>
                  <w:rFonts w:ascii="Arial" w:eastAsia="Times New Roman" w:hAnsi="Arial" w:cs="Arial"/>
                  <w:b/>
                  <w:bCs/>
                  <w:color w:val="005555"/>
                  <w:sz w:val="24"/>
                  <w:szCs w:val="24"/>
                  <w:u w:val="single"/>
                </w:rPr>
                <w:t>claims@mpicwi.com</w:t>
              </w:r>
            </w:hyperlink>
          </w:p>
        </w:tc>
      </w:tr>
      <w:tr w:rsidR="008D3F08" w:rsidRPr="008D3F08" w14:paraId="7B118189" w14:textId="77777777" w:rsidTr="008D3F08">
        <w:tc>
          <w:tcPr>
            <w:tcW w:w="0" w:type="auto"/>
            <w:shd w:val="clear" w:color="auto" w:fill="auto"/>
            <w:hideMark/>
          </w:tcPr>
          <w:p w14:paraId="22CB9449" w14:textId="77777777" w:rsidR="008D3F08" w:rsidRPr="008D3F08" w:rsidRDefault="008D3F08" w:rsidP="008D3F08">
            <w:pPr>
              <w:spacing w:after="0" w:line="240" w:lineRule="auto"/>
              <w:jc w:val="center"/>
              <w:rPr>
                <w:rFonts w:ascii="Arial" w:eastAsia="Times New Roman" w:hAnsi="Arial" w:cs="Arial"/>
                <w:color w:val="444444"/>
                <w:sz w:val="24"/>
                <w:szCs w:val="24"/>
              </w:rPr>
            </w:pPr>
            <w:r w:rsidRPr="008D3F08">
              <w:rPr>
                <w:rFonts w:ascii="Arial" w:eastAsia="Times New Roman" w:hAnsi="Arial" w:cs="Arial"/>
                <w:color w:val="444444"/>
                <w:sz w:val="24"/>
                <w:szCs w:val="24"/>
              </w:rPr>
              <w:t>Mail:</w:t>
            </w:r>
          </w:p>
        </w:tc>
        <w:tc>
          <w:tcPr>
            <w:tcW w:w="300" w:type="dxa"/>
            <w:shd w:val="clear" w:color="auto" w:fill="auto"/>
            <w:vAlign w:val="center"/>
            <w:hideMark/>
          </w:tcPr>
          <w:p w14:paraId="770485E3" w14:textId="77777777" w:rsidR="008D3F08" w:rsidRPr="008D3F08" w:rsidRDefault="008D3F08" w:rsidP="008D3F08">
            <w:pPr>
              <w:spacing w:after="0" w:line="240" w:lineRule="auto"/>
              <w:jc w:val="center"/>
              <w:rPr>
                <w:rFonts w:ascii="Arial" w:eastAsia="Times New Roman" w:hAnsi="Arial" w:cs="Arial"/>
                <w:color w:val="444444"/>
                <w:sz w:val="24"/>
                <w:szCs w:val="24"/>
              </w:rPr>
            </w:pPr>
          </w:p>
        </w:tc>
        <w:tc>
          <w:tcPr>
            <w:tcW w:w="0" w:type="auto"/>
            <w:shd w:val="clear" w:color="auto" w:fill="auto"/>
            <w:vAlign w:val="center"/>
            <w:hideMark/>
          </w:tcPr>
          <w:p w14:paraId="03915FB6" w14:textId="77777777" w:rsidR="008D3F08" w:rsidRPr="008D3F08" w:rsidRDefault="008D3F08" w:rsidP="008D3F08">
            <w:pPr>
              <w:spacing w:after="0" w:line="240" w:lineRule="auto"/>
              <w:jc w:val="center"/>
              <w:rPr>
                <w:rFonts w:ascii="Arial" w:eastAsia="Times New Roman" w:hAnsi="Arial" w:cs="Arial"/>
                <w:color w:val="444444"/>
                <w:sz w:val="24"/>
                <w:szCs w:val="24"/>
              </w:rPr>
            </w:pPr>
            <w:r w:rsidRPr="008D3F08">
              <w:rPr>
                <w:rFonts w:ascii="Arial" w:eastAsia="Times New Roman" w:hAnsi="Arial" w:cs="Arial"/>
                <w:color w:val="444444"/>
                <w:sz w:val="24"/>
                <w:szCs w:val="24"/>
              </w:rPr>
              <w:t>MPIC</w:t>
            </w:r>
            <w:r w:rsidRPr="008D3F08">
              <w:rPr>
                <w:rFonts w:ascii="Arial" w:eastAsia="Times New Roman" w:hAnsi="Arial" w:cs="Arial"/>
                <w:color w:val="444444"/>
                <w:sz w:val="24"/>
                <w:szCs w:val="24"/>
              </w:rPr>
              <w:br/>
              <w:t>9701 Brader Way, Ste. 301</w:t>
            </w:r>
            <w:r w:rsidRPr="008D3F08">
              <w:rPr>
                <w:rFonts w:ascii="Arial" w:eastAsia="Times New Roman" w:hAnsi="Arial" w:cs="Arial"/>
                <w:color w:val="444444"/>
                <w:sz w:val="24"/>
                <w:szCs w:val="24"/>
              </w:rPr>
              <w:br/>
              <w:t>Middleton, WI 53562</w:t>
            </w:r>
          </w:p>
        </w:tc>
      </w:tr>
    </w:tbl>
    <w:p w14:paraId="69A35C5A" w14:textId="3CEEF39A" w:rsidR="008D3F08" w:rsidRPr="008D3F08" w:rsidRDefault="008D3F08" w:rsidP="008D3F08">
      <w:pPr>
        <w:shd w:val="clear" w:color="auto" w:fill="FFFFFF"/>
        <w:spacing w:before="100" w:beforeAutospacing="1" w:after="100" w:afterAutospacing="1" w:line="240" w:lineRule="auto"/>
        <w:jc w:val="center"/>
        <w:rPr>
          <w:rFonts w:ascii="Arial" w:eastAsia="Times New Roman" w:hAnsi="Arial" w:cs="Arial"/>
          <w:color w:val="444444"/>
          <w:sz w:val="24"/>
          <w:szCs w:val="24"/>
        </w:rPr>
      </w:pPr>
      <w:r w:rsidRPr="008D3F08">
        <w:rPr>
          <w:rFonts w:ascii="Arial" w:eastAsia="Times New Roman" w:hAnsi="Arial" w:cs="Arial"/>
          <w:b/>
          <w:bCs/>
          <w:color w:val="444444"/>
          <w:sz w:val="24"/>
          <w:szCs w:val="24"/>
        </w:rPr>
        <w:t xml:space="preserve">You may also call </w:t>
      </w:r>
      <w:r w:rsidR="00D12E88">
        <w:rPr>
          <w:rFonts w:ascii="Arial" w:eastAsia="Times New Roman" w:hAnsi="Arial" w:cs="Arial"/>
          <w:b/>
          <w:bCs/>
          <w:color w:val="444444"/>
          <w:sz w:val="24"/>
          <w:szCs w:val="24"/>
        </w:rPr>
        <w:t>Jon Weber</w:t>
      </w:r>
      <w:r w:rsidRPr="008D3F08">
        <w:rPr>
          <w:rFonts w:ascii="Arial" w:eastAsia="Times New Roman" w:hAnsi="Arial" w:cs="Arial"/>
          <w:b/>
          <w:bCs/>
          <w:color w:val="444444"/>
          <w:sz w:val="24"/>
          <w:szCs w:val="24"/>
        </w:rPr>
        <w:t xml:space="preserve"> </w:t>
      </w:r>
      <w:proofErr w:type="gramStart"/>
      <w:r w:rsidRPr="008D3F08">
        <w:rPr>
          <w:rFonts w:ascii="Arial" w:eastAsia="Times New Roman" w:hAnsi="Arial" w:cs="Arial"/>
          <w:b/>
          <w:bCs/>
          <w:color w:val="444444"/>
          <w:sz w:val="24"/>
          <w:szCs w:val="24"/>
        </w:rPr>
        <w:t>at</w:t>
      </w:r>
      <w:proofErr w:type="gramEnd"/>
      <w:r w:rsidRPr="008D3F08">
        <w:rPr>
          <w:rFonts w:ascii="Arial" w:eastAsia="Times New Roman" w:hAnsi="Arial" w:cs="Arial"/>
          <w:b/>
          <w:bCs/>
          <w:color w:val="444444"/>
          <w:sz w:val="24"/>
          <w:szCs w:val="24"/>
        </w:rPr>
        <w:t xml:space="preserve"> the following number:</w:t>
      </w:r>
    </w:p>
    <w:p w14:paraId="3B1AE501" w14:textId="62616134" w:rsidR="008D3F08" w:rsidRPr="008D3F08" w:rsidRDefault="008D3F08" w:rsidP="008D3F08">
      <w:pPr>
        <w:shd w:val="clear" w:color="auto" w:fill="FFFFFF"/>
        <w:spacing w:before="100" w:beforeAutospacing="1" w:after="100" w:afterAutospacing="1" w:line="240" w:lineRule="auto"/>
        <w:jc w:val="center"/>
        <w:rPr>
          <w:rFonts w:ascii="Roboto" w:eastAsia="Times New Roman" w:hAnsi="Roboto" w:cs="Times New Roman"/>
          <w:color w:val="444444"/>
          <w:sz w:val="21"/>
          <w:szCs w:val="21"/>
        </w:rPr>
      </w:pPr>
      <w:r w:rsidRPr="008D3F08">
        <w:rPr>
          <w:rFonts w:ascii="Arial" w:eastAsia="Times New Roman" w:hAnsi="Arial" w:cs="Arial"/>
          <w:color w:val="444444"/>
          <w:sz w:val="24"/>
          <w:szCs w:val="24"/>
        </w:rPr>
        <w:t xml:space="preserve">Phone: </w:t>
      </w:r>
      <w:r w:rsidR="00D12E88">
        <w:rPr>
          <w:rFonts w:ascii="Arial" w:eastAsia="Times New Roman" w:hAnsi="Arial" w:cs="Arial"/>
          <w:color w:val="444444"/>
          <w:sz w:val="24"/>
          <w:szCs w:val="24"/>
        </w:rPr>
        <w:t>612-766-3072</w:t>
      </w:r>
    </w:p>
    <w:p w14:paraId="67C6C01B" w14:textId="7C738D83" w:rsidR="002838A0" w:rsidRPr="00D12E88" w:rsidRDefault="008D3F08">
      <w:pPr>
        <w:rPr>
          <w:rFonts w:ascii="Arial" w:hAnsi="Arial" w:cs="Arial"/>
          <w:sz w:val="20"/>
          <w:szCs w:val="20"/>
        </w:rPr>
      </w:pPr>
      <w:r w:rsidRPr="00D12E88">
        <w:rPr>
          <w:rFonts w:ascii="Arial" w:hAnsi="Arial" w:cs="Arial"/>
          <w:sz w:val="20"/>
          <w:szCs w:val="20"/>
        </w:rPr>
        <w:t xml:space="preserve">Also, please </w:t>
      </w:r>
      <w:r w:rsidR="00D759B6" w:rsidRPr="00D12E88">
        <w:rPr>
          <w:rFonts w:ascii="Arial" w:hAnsi="Arial" w:cs="Arial"/>
          <w:sz w:val="20"/>
          <w:szCs w:val="20"/>
        </w:rPr>
        <w:t xml:space="preserve">note the following specific </w:t>
      </w:r>
      <w:r w:rsidR="00F312C1" w:rsidRPr="00D12E88">
        <w:rPr>
          <w:rFonts w:ascii="Arial" w:hAnsi="Arial" w:cs="Arial"/>
          <w:b/>
          <w:bCs/>
          <w:sz w:val="20"/>
          <w:szCs w:val="20"/>
        </w:rPr>
        <w:t xml:space="preserve">Section VII - Basis of Recovery </w:t>
      </w:r>
      <w:r w:rsidR="00F312C1" w:rsidRPr="00D12E88">
        <w:rPr>
          <w:rFonts w:ascii="Arial" w:hAnsi="Arial" w:cs="Arial"/>
          <w:sz w:val="20"/>
          <w:szCs w:val="20"/>
        </w:rPr>
        <w:t xml:space="preserve">and </w:t>
      </w:r>
      <w:r w:rsidR="00F312C1" w:rsidRPr="00D12E88">
        <w:rPr>
          <w:rFonts w:ascii="Arial" w:hAnsi="Arial" w:cs="Arial"/>
          <w:b/>
          <w:bCs/>
          <w:sz w:val="20"/>
          <w:szCs w:val="20"/>
        </w:rPr>
        <w:t xml:space="preserve">SECTION VIII - </w:t>
      </w:r>
      <w:r w:rsidR="00D759B6" w:rsidRPr="00D12E88">
        <w:rPr>
          <w:rFonts w:ascii="Arial" w:hAnsi="Arial" w:cs="Arial"/>
          <w:b/>
          <w:bCs/>
          <w:sz w:val="20"/>
          <w:szCs w:val="20"/>
        </w:rPr>
        <w:t xml:space="preserve">Conditions </w:t>
      </w:r>
      <w:r w:rsidR="00D759B6" w:rsidRPr="00D12E88">
        <w:rPr>
          <w:rFonts w:ascii="Arial" w:hAnsi="Arial" w:cs="Arial"/>
          <w:sz w:val="20"/>
          <w:szCs w:val="20"/>
        </w:rPr>
        <w:t xml:space="preserve">policy provisions that apply </w:t>
      </w:r>
      <w:r w:rsidR="00F312C1" w:rsidRPr="00D12E88">
        <w:rPr>
          <w:rFonts w:ascii="Arial" w:hAnsi="Arial" w:cs="Arial"/>
          <w:sz w:val="20"/>
          <w:szCs w:val="20"/>
        </w:rPr>
        <w:t>to</w:t>
      </w:r>
      <w:r w:rsidR="00D759B6" w:rsidRPr="00D12E88">
        <w:rPr>
          <w:rFonts w:ascii="Arial" w:hAnsi="Arial" w:cs="Arial"/>
          <w:sz w:val="20"/>
          <w:szCs w:val="20"/>
        </w:rPr>
        <w:t xml:space="preserve"> loss</w:t>
      </w:r>
      <w:r w:rsidR="00F312C1" w:rsidRPr="00D12E88">
        <w:rPr>
          <w:rFonts w:ascii="Arial" w:hAnsi="Arial" w:cs="Arial"/>
          <w:sz w:val="20"/>
          <w:szCs w:val="20"/>
        </w:rPr>
        <w:t xml:space="preserve"> reporting and recovery</w:t>
      </w:r>
      <w:r w:rsidR="00D759B6" w:rsidRPr="00D12E88">
        <w:rPr>
          <w:rFonts w:ascii="Arial" w:hAnsi="Arial" w:cs="Arial"/>
          <w:sz w:val="20"/>
          <w:szCs w:val="20"/>
        </w:rPr>
        <w:t xml:space="preserve">.  </w:t>
      </w:r>
    </w:p>
    <w:p w14:paraId="4F06BF95" w14:textId="77777777" w:rsidR="00F312C1" w:rsidRPr="00917F88" w:rsidRDefault="00F312C1" w:rsidP="00F312C1">
      <w:pPr>
        <w:rPr>
          <w:rFonts w:ascii="Arial" w:hAnsi="Arial" w:cs="Arial"/>
          <w:b/>
          <w:sz w:val="18"/>
          <w:szCs w:val="18"/>
        </w:rPr>
      </w:pPr>
      <w:r w:rsidRPr="00917F88">
        <w:rPr>
          <w:rFonts w:ascii="Arial" w:hAnsi="Arial" w:cs="Arial"/>
          <w:b/>
          <w:sz w:val="18"/>
          <w:szCs w:val="18"/>
        </w:rPr>
        <w:t xml:space="preserve">Section VII – Basis </w:t>
      </w:r>
      <w:proofErr w:type="gramStart"/>
      <w:r w:rsidRPr="00917F88">
        <w:rPr>
          <w:rFonts w:ascii="Arial" w:hAnsi="Arial" w:cs="Arial"/>
          <w:b/>
          <w:sz w:val="18"/>
          <w:szCs w:val="18"/>
        </w:rPr>
        <w:t>Of</w:t>
      </w:r>
      <w:proofErr w:type="gramEnd"/>
      <w:r w:rsidRPr="00917F88">
        <w:rPr>
          <w:rFonts w:ascii="Arial" w:hAnsi="Arial" w:cs="Arial"/>
          <w:b/>
          <w:sz w:val="18"/>
          <w:szCs w:val="18"/>
        </w:rPr>
        <w:t xml:space="preserve"> Recovery</w:t>
      </w:r>
    </w:p>
    <w:p w14:paraId="50F08474" w14:textId="77777777" w:rsidR="00F312C1" w:rsidRPr="00917F88" w:rsidRDefault="00F312C1" w:rsidP="00F312C1">
      <w:pPr>
        <w:pStyle w:val="ListParagraph"/>
        <w:numPr>
          <w:ilvl w:val="0"/>
          <w:numId w:val="5"/>
        </w:numPr>
        <w:rPr>
          <w:rFonts w:ascii="Arial" w:hAnsi="Arial" w:cs="Arial"/>
          <w:sz w:val="18"/>
          <w:szCs w:val="18"/>
        </w:rPr>
      </w:pPr>
      <w:r w:rsidRPr="00917F88">
        <w:rPr>
          <w:rFonts w:ascii="Arial" w:hAnsi="Arial" w:cs="Arial"/>
          <w:sz w:val="18"/>
          <w:szCs w:val="18"/>
        </w:rPr>
        <w:t>The most we will pay for loss or damage to “covered property” other than a “historical building” shall not exceed the lesser of the following amounts:</w:t>
      </w:r>
    </w:p>
    <w:p w14:paraId="3616415D" w14:textId="77777777" w:rsidR="00F312C1" w:rsidRPr="00917F88" w:rsidRDefault="00F312C1" w:rsidP="00F312C1">
      <w:pPr>
        <w:pStyle w:val="ListParagraph"/>
        <w:rPr>
          <w:rFonts w:ascii="Arial" w:hAnsi="Arial" w:cs="Arial"/>
          <w:sz w:val="18"/>
          <w:szCs w:val="18"/>
        </w:rPr>
      </w:pPr>
    </w:p>
    <w:p w14:paraId="0ED663DB" w14:textId="77777777" w:rsidR="00F312C1" w:rsidRPr="00917F88" w:rsidRDefault="00F312C1" w:rsidP="00F312C1">
      <w:pPr>
        <w:pStyle w:val="ListParagraph"/>
        <w:rPr>
          <w:rFonts w:ascii="Arial" w:hAnsi="Arial" w:cs="Arial"/>
          <w:sz w:val="18"/>
          <w:szCs w:val="18"/>
        </w:rPr>
      </w:pPr>
      <w:r w:rsidRPr="00917F88">
        <w:rPr>
          <w:rFonts w:ascii="Arial" w:hAnsi="Arial" w:cs="Arial"/>
          <w:sz w:val="18"/>
          <w:szCs w:val="18"/>
        </w:rPr>
        <w:t>2. The amount incurred to repair or replace the damaged property at the time of the loss with</w:t>
      </w:r>
    </w:p>
    <w:p w14:paraId="51C17E95" w14:textId="77777777" w:rsidR="00F312C1" w:rsidRPr="00917F88" w:rsidRDefault="00F312C1" w:rsidP="00F312C1">
      <w:pPr>
        <w:pStyle w:val="ListParagraph"/>
        <w:rPr>
          <w:rFonts w:ascii="Arial" w:hAnsi="Arial" w:cs="Arial"/>
          <w:sz w:val="18"/>
          <w:szCs w:val="18"/>
        </w:rPr>
      </w:pPr>
      <w:r w:rsidRPr="00917F88">
        <w:rPr>
          <w:rFonts w:ascii="Arial" w:hAnsi="Arial" w:cs="Arial"/>
          <w:sz w:val="18"/>
          <w:szCs w:val="18"/>
        </w:rPr>
        <w:t xml:space="preserve">     property of like kind and quality to be used for the same purpose on the same site.</w:t>
      </w:r>
    </w:p>
    <w:p w14:paraId="0721F28C" w14:textId="77777777" w:rsidR="00F312C1" w:rsidRPr="00917F88" w:rsidRDefault="00F312C1" w:rsidP="00F312C1">
      <w:pPr>
        <w:pStyle w:val="ListParagraph"/>
        <w:rPr>
          <w:rFonts w:ascii="Arial" w:hAnsi="Arial" w:cs="Arial"/>
          <w:sz w:val="18"/>
          <w:szCs w:val="18"/>
        </w:rPr>
      </w:pPr>
    </w:p>
    <w:p w14:paraId="3C62A539" w14:textId="77777777" w:rsidR="00F312C1" w:rsidRPr="00917F88" w:rsidRDefault="00F312C1" w:rsidP="00F312C1">
      <w:pPr>
        <w:pStyle w:val="ListParagraph"/>
        <w:rPr>
          <w:rFonts w:ascii="Arial" w:hAnsi="Arial" w:cs="Arial"/>
          <w:sz w:val="18"/>
          <w:szCs w:val="18"/>
        </w:rPr>
      </w:pPr>
      <w:r w:rsidRPr="00917F88">
        <w:rPr>
          <w:rFonts w:ascii="Arial" w:hAnsi="Arial" w:cs="Arial"/>
          <w:sz w:val="18"/>
          <w:szCs w:val="18"/>
        </w:rPr>
        <w:t xml:space="preserve">3. The amount incurred to repair or replace the </w:t>
      </w:r>
      <w:proofErr w:type="gramStart"/>
      <w:r w:rsidRPr="00917F88">
        <w:rPr>
          <w:rFonts w:ascii="Arial" w:hAnsi="Arial" w:cs="Arial"/>
          <w:sz w:val="18"/>
          <w:szCs w:val="18"/>
        </w:rPr>
        <w:t>damage</w:t>
      </w:r>
      <w:proofErr w:type="gramEnd"/>
      <w:r w:rsidRPr="00917F88">
        <w:rPr>
          <w:rFonts w:ascii="Arial" w:hAnsi="Arial" w:cs="Arial"/>
          <w:sz w:val="18"/>
          <w:szCs w:val="18"/>
        </w:rPr>
        <w:t xml:space="preserve"> property as soon as reasonably possible</w:t>
      </w:r>
    </w:p>
    <w:p w14:paraId="2F6956AC" w14:textId="77777777" w:rsidR="00F312C1" w:rsidRPr="00917F88" w:rsidRDefault="00F312C1" w:rsidP="00F312C1">
      <w:pPr>
        <w:pStyle w:val="ListParagraph"/>
        <w:rPr>
          <w:rFonts w:ascii="Arial" w:hAnsi="Arial" w:cs="Arial"/>
          <w:sz w:val="18"/>
          <w:szCs w:val="18"/>
        </w:rPr>
      </w:pPr>
      <w:r w:rsidRPr="00917F88">
        <w:rPr>
          <w:rFonts w:ascii="Arial" w:hAnsi="Arial" w:cs="Arial"/>
          <w:sz w:val="18"/>
          <w:szCs w:val="18"/>
        </w:rPr>
        <w:t xml:space="preserve">     after the loss or damage, but within a time not to exceed two (2) years unless the time is</w:t>
      </w:r>
    </w:p>
    <w:p w14:paraId="772ECB97" w14:textId="77777777" w:rsidR="00F312C1" w:rsidRPr="00917F88" w:rsidRDefault="00F312C1" w:rsidP="00F312C1">
      <w:pPr>
        <w:pStyle w:val="ListParagraph"/>
        <w:rPr>
          <w:rFonts w:ascii="Arial" w:hAnsi="Arial" w:cs="Arial"/>
          <w:sz w:val="18"/>
          <w:szCs w:val="18"/>
        </w:rPr>
      </w:pPr>
      <w:r w:rsidRPr="00917F88">
        <w:rPr>
          <w:rFonts w:ascii="Arial" w:hAnsi="Arial" w:cs="Arial"/>
          <w:sz w:val="18"/>
          <w:szCs w:val="18"/>
        </w:rPr>
        <w:t xml:space="preserve">     extended in writing by us.</w:t>
      </w:r>
    </w:p>
    <w:p w14:paraId="59454828" w14:textId="77777777" w:rsidR="00F312C1" w:rsidRPr="00917F88" w:rsidRDefault="00F312C1" w:rsidP="00F312C1">
      <w:pPr>
        <w:pStyle w:val="ListParagraph"/>
        <w:rPr>
          <w:rFonts w:ascii="Arial" w:hAnsi="Arial" w:cs="Arial"/>
          <w:sz w:val="18"/>
          <w:szCs w:val="18"/>
        </w:rPr>
      </w:pPr>
    </w:p>
    <w:p w14:paraId="51EDFA60" w14:textId="77777777" w:rsidR="00F312C1" w:rsidRPr="00917F88" w:rsidRDefault="00F312C1" w:rsidP="00F312C1">
      <w:pPr>
        <w:pStyle w:val="ListParagraph"/>
        <w:rPr>
          <w:rFonts w:ascii="Arial" w:hAnsi="Arial" w:cs="Arial"/>
          <w:sz w:val="18"/>
          <w:szCs w:val="18"/>
        </w:rPr>
      </w:pPr>
      <w:r w:rsidRPr="00917F88">
        <w:rPr>
          <w:rFonts w:ascii="Arial" w:hAnsi="Arial" w:cs="Arial"/>
          <w:sz w:val="18"/>
          <w:szCs w:val="18"/>
        </w:rPr>
        <w:t>4. The “actual cash value” of the property at the time of the loss or damage unless it is repaired</w:t>
      </w:r>
    </w:p>
    <w:p w14:paraId="31AB1888" w14:textId="77777777" w:rsidR="00F312C1" w:rsidRPr="00917F88" w:rsidRDefault="00F312C1" w:rsidP="00F312C1">
      <w:pPr>
        <w:pStyle w:val="ListParagraph"/>
        <w:rPr>
          <w:rFonts w:ascii="Arial" w:hAnsi="Arial" w:cs="Arial"/>
          <w:sz w:val="18"/>
          <w:szCs w:val="18"/>
        </w:rPr>
      </w:pPr>
      <w:r w:rsidRPr="00917F88">
        <w:rPr>
          <w:rFonts w:ascii="Arial" w:hAnsi="Arial" w:cs="Arial"/>
          <w:sz w:val="18"/>
          <w:szCs w:val="18"/>
        </w:rPr>
        <w:t xml:space="preserve">     or replaced subject </w:t>
      </w:r>
      <w:proofErr w:type="gramStart"/>
      <w:r w:rsidRPr="00917F88">
        <w:rPr>
          <w:rFonts w:ascii="Arial" w:hAnsi="Arial" w:cs="Arial"/>
          <w:sz w:val="18"/>
          <w:szCs w:val="18"/>
        </w:rPr>
        <w:t>to</w:t>
      </w:r>
      <w:proofErr w:type="gramEnd"/>
      <w:r w:rsidRPr="00917F88">
        <w:rPr>
          <w:rFonts w:ascii="Arial" w:hAnsi="Arial" w:cs="Arial"/>
          <w:sz w:val="18"/>
          <w:szCs w:val="18"/>
        </w:rPr>
        <w:t xml:space="preserve"> the following:</w:t>
      </w:r>
    </w:p>
    <w:p w14:paraId="4EC4B648" w14:textId="0BD8E337" w:rsidR="009E6941" w:rsidRPr="00917F88" w:rsidRDefault="009E6941">
      <w:pPr>
        <w:rPr>
          <w:rFonts w:ascii="Arial" w:hAnsi="Arial" w:cs="Arial"/>
          <w:sz w:val="18"/>
          <w:szCs w:val="18"/>
        </w:rPr>
      </w:pPr>
      <w:r w:rsidRPr="00917F88">
        <w:rPr>
          <w:rFonts w:ascii="Arial" w:hAnsi="Arial" w:cs="Arial"/>
          <w:b/>
          <w:sz w:val="18"/>
          <w:szCs w:val="18"/>
        </w:rPr>
        <w:t>Section VII</w:t>
      </w:r>
      <w:r w:rsidR="00F312C1" w:rsidRPr="00917F88">
        <w:rPr>
          <w:rFonts w:ascii="Arial" w:hAnsi="Arial" w:cs="Arial"/>
          <w:b/>
          <w:sz w:val="18"/>
          <w:szCs w:val="18"/>
        </w:rPr>
        <w:t>I</w:t>
      </w:r>
      <w:r w:rsidRPr="00917F88">
        <w:rPr>
          <w:rFonts w:ascii="Arial" w:hAnsi="Arial" w:cs="Arial"/>
          <w:b/>
          <w:sz w:val="18"/>
          <w:szCs w:val="18"/>
        </w:rPr>
        <w:t xml:space="preserve"> -</w:t>
      </w:r>
      <w:r w:rsidRPr="00917F88">
        <w:rPr>
          <w:rFonts w:ascii="Arial" w:hAnsi="Arial" w:cs="Arial"/>
          <w:sz w:val="18"/>
          <w:szCs w:val="18"/>
        </w:rPr>
        <w:t xml:space="preserve"> </w:t>
      </w:r>
      <w:r w:rsidRPr="00917F88">
        <w:rPr>
          <w:rFonts w:ascii="Arial" w:hAnsi="Arial" w:cs="Arial"/>
          <w:b/>
          <w:sz w:val="18"/>
          <w:szCs w:val="18"/>
        </w:rPr>
        <w:t>Conditions</w:t>
      </w:r>
    </w:p>
    <w:p w14:paraId="6B91C644" w14:textId="77777777" w:rsidR="009E6941" w:rsidRPr="00917F88" w:rsidRDefault="009E6941">
      <w:pPr>
        <w:rPr>
          <w:rFonts w:ascii="Arial" w:hAnsi="Arial" w:cs="Arial"/>
          <w:sz w:val="18"/>
          <w:szCs w:val="18"/>
        </w:rPr>
      </w:pPr>
      <w:r w:rsidRPr="00917F88">
        <w:rPr>
          <w:rFonts w:ascii="Arial" w:hAnsi="Arial" w:cs="Arial"/>
          <w:sz w:val="18"/>
          <w:szCs w:val="18"/>
        </w:rPr>
        <w:t xml:space="preserve">Q. </w:t>
      </w:r>
      <w:r w:rsidRPr="00917F88">
        <w:rPr>
          <w:rFonts w:ascii="Arial" w:hAnsi="Arial" w:cs="Arial"/>
          <w:b/>
          <w:sz w:val="18"/>
          <w:szCs w:val="18"/>
        </w:rPr>
        <w:t xml:space="preserve">Duties </w:t>
      </w:r>
      <w:proofErr w:type="gramStart"/>
      <w:r w:rsidRPr="00917F88">
        <w:rPr>
          <w:rFonts w:ascii="Arial" w:hAnsi="Arial" w:cs="Arial"/>
          <w:b/>
          <w:sz w:val="18"/>
          <w:szCs w:val="18"/>
        </w:rPr>
        <w:t>In</w:t>
      </w:r>
      <w:proofErr w:type="gramEnd"/>
      <w:r w:rsidRPr="00917F88">
        <w:rPr>
          <w:rFonts w:ascii="Arial" w:hAnsi="Arial" w:cs="Arial"/>
          <w:b/>
          <w:sz w:val="18"/>
          <w:szCs w:val="18"/>
        </w:rPr>
        <w:t xml:space="preserve"> </w:t>
      </w:r>
      <w:proofErr w:type="gramStart"/>
      <w:r w:rsidRPr="00917F88">
        <w:rPr>
          <w:rFonts w:ascii="Arial" w:hAnsi="Arial" w:cs="Arial"/>
          <w:b/>
          <w:sz w:val="18"/>
          <w:szCs w:val="18"/>
        </w:rPr>
        <w:t>The</w:t>
      </w:r>
      <w:proofErr w:type="gramEnd"/>
      <w:r w:rsidRPr="00917F88">
        <w:rPr>
          <w:rFonts w:ascii="Arial" w:hAnsi="Arial" w:cs="Arial"/>
          <w:b/>
          <w:sz w:val="18"/>
          <w:szCs w:val="18"/>
        </w:rPr>
        <w:t xml:space="preserve"> Event </w:t>
      </w:r>
      <w:proofErr w:type="gramStart"/>
      <w:r w:rsidRPr="00917F88">
        <w:rPr>
          <w:rFonts w:ascii="Arial" w:hAnsi="Arial" w:cs="Arial"/>
          <w:b/>
          <w:sz w:val="18"/>
          <w:szCs w:val="18"/>
        </w:rPr>
        <w:t>Of</w:t>
      </w:r>
      <w:proofErr w:type="gramEnd"/>
      <w:r w:rsidRPr="00917F88">
        <w:rPr>
          <w:rFonts w:ascii="Arial" w:hAnsi="Arial" w:cs="Arial"/>
          <w:b/>
          <w:sz w:val="18"/>
          <w:szCs w:val="18"/>
        </w:rPr>
        <w:t xml:space="preserve"> Loss or Damage</w:t>
      </w:r>
    </w:p>
    <w:p w14:paraId="526FFDF0" w14:textId="77777777" w:rsidR="009E6941" w:rsidRPr="00917F88" w:rsidRDefault="009E6941" w:rsidP="009E6941">
      <w:pPr>
        <w:pStyle w:val="ListParagraph"/>
        <w:numPr>
          <w:ilvl w:val="0"/>
          <w:numId w:val="1"/>
        </w:numPr>
        <w:rPr>
          <w:rFonts w:ascii="Arial" w:hAnsi="Arial" w:cs="Arial"/>
          <w:sz w:val="18"/>
          <w:szCs w:val="18"/>
        </w:rPr>
      </w:pPr>
      <w:r w:rsidRPr="00917F88">
        <w:rPr>
          <w:rFonts w:ascii="Arial" w:hAnsi="Arial" w:cs="Arial"/>
          <w:sz w:val="18"/>
          <w:szCs w:val="18"/>
        </w:rPr>
        <w:t>You must see that the following are done in the event of loss or damage to “covered” property:</w:t>
      </w:r>
    </w:p>
    <w:p w14:paraId="2D6DB4EF" w14:textId="77777777" w:rsidR="00D92920" w:rsidRPr="00917F88" w:rsidRDefault="00D92920" w:rsidP="00D92920">
      <w:pPr>
        <w:pStyle w:val="ListParagraph"/>
        <w:rPr>
          <w:rFonts w:ascii="Arial" w:hAnsi="Arial" w:cs="Arial"/>
          <w:sz w:val="18"/>
          <w:szCs w:val="18"/>
        </w:rPr>
      </w:pPr>
    </w:p>
    <w:p w14:paraId="64C2F902" w14:textId="77777777" w:rsidR="009E6941" w:rsidRPr="00917F88" w:rsidRDefault="009E6941" w:rsidP="009E6941">
      <w:pPr>
        <w:pStyle w:val="ListParagraph"/>
        <w:rPr>
          <w:rFonts w:ascii="Arial" w:hAnsi="Arial" w:cs="Arial"/>
          <w:sz w:val="18"/>
          <w:szCs w:val="18"/>
        </w:rPr>
      </w:pPr>
      <w:r w:rsidRPr="00917F88">
        <w:rPr>
          <w:rFonts w:ascii="Arial" w:hAnsi="Arial" w:cs="Arial"/>
          <w:sz w:val="18"/>
          <w:szCs w:val="18"/>
        </w:rPr>
        <w:t>b. Give us prompt notice of the loss or damage. Include a description of the property involved.</w:t>
      </w:r>
    </w:p>
    <w:p w14:paraId="26D7A6CF" w14:textId="77777777" w:rsidR="00D92920" w:rsidRPr="00917F88" w:rsidRDefault="00D92920" w:rsidP="009E6941">
      <w:pPr>
        <w:pStyle w:val="ListParagraph"/>
        <w:rPr>
          <w:rFonts w:ascii="Arial" w:hAnsi="Arial" w:cs="Arial"/>
          <w:sz w:val="18"/>
          <w:szCs w:val="18"/>
        </w:rPr>
      </w:pPr>
    </w:p>
    <w:p w14:paraId="3A2707F3" w14:textId="3F5D6048" w:rsidR="009E6941" w:rsidRPr="00917F88" w:rsidRDefault="009E6941" w:rsidP="009E6941">
      <w:pPr>
        <w:pStyle w:val="ListParagraph"/>
        <w:rPr>
          <w:rFonts w:ascii="Arial" w:hAnsi="Arial" w:cs="Arial"/>
          <w:sz w:val="18"/>
          <w:szCs w:val="18"/>
        </w:rPr>
      </w:pPr>
      <w:r w:rsidRPr="00917F88">
        <w:rPr>
          <w:rFonts w:ascii="Arial" w:hAnsi="Arial" w:cs="Arial"/>
          <w:sz w:val="18"/>
          <w:szCs w:val="18"/>
        </w:rPr>
        <w:t xml:space="preserve">d. Take all reasonable steps to protect the “covered” property from further </w:t>
      </w:r>
      <w:proofErr w:type="gramStart"/>
      <w:r w:rsidRPr="00917F88">
        <w:rPr>
          <w:rFonts w:ascii="Arial" w:hAnsi="Arial" w:cs="Arial"/>
          <w:sz w:val="18"/>
          <w:szCs w:val="18"/>
        </w:rPr>
        <w:t>damage</w:t>
      </w:r>
      <w:r w:rsidR="00F22F01" w:rsidRPr="00917F88">
        <w:rPr>
          <w:rFonts w:ascii="Arial" w:hAnsi="Arial" w:cs="Arial"/>
          <w:sz w:val="18"/>
          <w:szCs w:val="18"/>
        </w:rPr>
        <w:t xml:space="preserve">, </w:t>
      </w:r>
      <w:r w:rsidRPr="00917F88">
        <w:rPr>
          <w:rFonts w:ascii="Arial" w:hAnsi="Arial" w:cs="Arial"/>
          <w:sz w:val="18"/>
          <w:szCs w:val="18"/>
        </w:rPr>
        <w:t>and</w:t>
      </w:r>
      <w:proofErr w:type="gramEnd"/>
      <w:r w:rsidRPr="00917F88">
        <w:rPr>
          <w:rFonts w:ascii="Arial" w:hAnsi="Arial" w:cs="Arial"/>
          <w:sz w:val="18"/>
          <w:szCs w:val="18"/>
        </w:rPr>
        <w:t xml:space="preserve"> keep a record of your expenses necessary to protect the “covered” property, for consideration in the settlement of the claim. Also, if feasible, set the </w:t>
      </w:r>
      <w:proofErr w:type="gramStart"/>
      <w:r w:rsidRPr="00917F88">
        <w:rPr>
          <w:rFonts w:ascii="Arial" w:hAnsi="Arial" w:cs="Arial"/>
          <w:sz w:val="18"/>
          <w:szCs w:val="18"/>
        </w:rPr>
        <w:t>damage</w:t>
      </w:r>
      <w:proofErr w:type="gramEnd"/>
      <w:r w:rsidRPr="00917F88">
        <w:rPr>
          <w:rFonts w:ascii="Arial" w:hAnsi="Arial" w:cs="Arial"/>
          <w:sz w:val="18"/>
          <w:szCs w:val="18"/>
        </w:rPr>
        <w:t xml:space="preserve"> property aside and in the best possible order for examination.</w:t>
      </w:r>
    </w:p>
    <w:p w14:paraId="0668CA53" w14:textId="77777777" w:rsidR="00D92920" w:rsidRPr="00917F88" w:rsidRDefault="00D92920" w:rsidP="009E6941">
      <w:pPr>
        <w:pStyle w:val="ListParagraph"/>
        <w:rPr>
          <w:rFonts w:ascii="Arial" w:hAnsi="Arial" w:cs="Arial"/>
          <w:sz w:val="18"/>
          <w:szCs w:val="18"/>
        </w:rPr>
      </w:pPr>
    </w:p>
    <w:p w14:paraId="7D268BD8" w14:textId="77777777" w:rsidR="009E6941" w:rsidRPr="00917F88" w:rsidRDefault="009E6941" w:rsidP="009E6941">
      <w:pPr>
        <w:pStyle w:val="ListParagraph"/>
        <w:rPr>
          <w:rFonts w:ascii="Arial" w:hAnsi="Arial" w:cs="Arial"/>
          <w:sz w:val="18"/>
          <w:szCs w:val="18"/>
        </w:rPr>
      </w:pPr>
      <w:r w:rsidRPr="00917F88">
        <w:rPr>
          <w:rFonts w:ascii="Arial" w:hAnsi="Arial" w:cs="Arial"/>
          <w:sz w:val="18"/>
          <w:szCs w:val="18"/>
        </w:rPr>
        <w:t>f. As often as may be reasonably required, permit us to inspect the property proving the loss or damage and examine your books and records. Also permit us to take samples of damaged and undamaged property for inspection, testing, and analysis, and permit us to make copies of your books and records.</w:t>
      </w:r>
    </w:p>
    <w:p w14:paraId="4ACFD86D" w14:textId="77777777" w:rsidR="00D92920" w:rsidRPr="00917F88" w:rsidRDefault="00D92920" w:rsidP="009E6941">
      <w:pPr>
        <w:pStyle w:val="ListParagraph"/>
        <w:rPr>
          <w:rFonts w:ascii="Arial" w:hAnsi="Arial" w:cs="Arial"/>
          <w:sz w:val="18"/>
          <w:szCs w:val="18"/>
        </w:rPr>
      </w:pPr>
    </w:p>
    <w:p w14:paraId="21C78072" w14:textId="6C4CF1F4" w:rsidR="00D92920" w:rsidRPr="00D759B6" w:rsidRDefault="009E6941" w:rsidP="003E6ECC">
      <w:pPr>
        <w:pStyle w:val="ListParagraph"/>
        <w:rPr>
          <w:rFonts w:ascii="Arial" w:hAnsi="Arial" w:cs="Arial"/>
          <w:sz w:val="20"/>
          <w:szCs w:val="20"/>
        </w:rPr>
      </w:pPr>
      <w:r w:rsidRPr="00917F88">
        <w:rPr>
          <w:rFonts w:ascii="Arial" w:hAnsi="Arial" w:cs="Arial"/>
          <w:sz w:val="18"/>
          <w:szCs w:val="18"/>
        </w:rPr>
        <w:t>h. Cooperate with us in the investigation or settlement of the claim.</w:t>
      </w:r>
    </w:p>
    <w:sectPr w:rsidR="00D92920" w:rsidRPr="00D759B6" w:rsidSect="00D759B6">
      <w:headerReference w:type="even" r:id="rId9"/>
      <w:headerReference w:type="default" r:id="rId10"/>
      <w:footerReference w:type="even" r:id="rId11"/>
      <w:footerReference w:type="default" r:id="rId12"/>
      <w:headerReference w:type="first" r:id="rId13"/>
      <w:footerReference w:type="first" r:id="rId14"/>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0902" w14:textId="77777777" w:rsidR="0029152C" w:rsidRDefault="0029152C" w:rsidP="00917F88">
      <w:pPr>
        <w:spacing w:after="0" w:line="240" w:lineRule="auto"/>
      </w:pPr>
      <w:r>
        <w:separator/>
      </w:r>
    </w:p>
  </w:endnote>
  <w:endnote w:type="continuationSeparator" w:id="0">
    <w:p w14:paraId="3DD93B88" w14:textId="77777777" w:rsidR="0029152C" w:rsidRDefault="0029152C" w:rsidP="0091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C952" w14:textId="77777777" w:rsidR="00BC6074" w:rsidRDefault="00BC6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15A9" w14:textId="2796603A" w:rsidR="00917F88" w:rsidRDefault="0003099F">
    <w:pPr>
      <w:pStyle w:val="Footer"/>
    </w:pPr>
    <w:r>
      <w:t>MPIC</w:t>
    </w:r>
    <w:r w:rsidR="00BC6074">
      <w:t>-900</w:t>
    </w:r>
    <w:r>
      <w:t xml:space="preserve"> </w:t>
    </w:r>
    <w:r w:rsidR="00BC6074">
      <w:t>(</w:t>
    </w:r>
    <w:r w:rsidR="00917F88">
      <w:t>06</w:t>
    </w:r>
    <w:r w:rsidR="00BC6074">
      <w:t>/</w:t>
    </w:r>
    <w:r w:rsidR="00917F88">
      <w:t>20</w:t>
    </w:r>
    <w:r w:rsidR="00BC6074">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1AE0" w14:textId="77777777" w:rsidR="00BC6074" w:rsidRDefault="00BC6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D83E" w14:textId="77777777" w:rsidR="0029152C" w:rsidRDefault="0029152C" w:rsidP="00917F88">
      <w:pPr>
        <w:spacing w:after="0" w:line="240" w:lineRule="auto"/>
      </w:pPr>
      <w:r>
        <w:separator/>
      </w:r>
    </w:p>
  </w:footnote>
  <w:footnote w:type="continuationSeparator" w:id="0">
    <w:p w14:paraId="3853104E" w14:textId="77777777" w:rsidR="0029152C" w:rsidRDefault="0029152C" w:rsidP="0091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49F5" w14:textId="77777777" w:rsidR="00BC6074" w:rsidRDefault="00BC6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FDCC" w14:textId="77777777" w:rsidR="00BC6074" w:rsidRDefault="00BC6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6FB3" w14:textId="77777777" w:rsidR="00BC6074" w:rsidRDefault="00BC6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1E8"/>
    <w:multiLevelType w:val="hybridMultilevel"/>
    <w:tmpl w:val="FF96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54E46"/>
    <w:multiLevelType w:val="hybridMultilevel"/>
    <w:tmpl w:val="03DC7114"/>
    <w:lvl w:ilvl="0" w:tplc="23C80E2C">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 w15:restartNumberingAfterBreak="0">
    <w:nsid w:val="467249D5"/>
    <w:multiLevelType w:val="hybridMultilevel"/>
    <w:tmpl w:val="547EF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37F53"/>
    <w:multiLevelType w:val="hybridMultilevel"/>
    <w:tmpl w:val="AA142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630DB"/>
    <w:multiLevelType w:val="hybridMultilevel"/>
    <w:tmpl w:val="06D67C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E5EB4"/>
    <w:multiLevelType w:val="hybridMultilevel"/>
    <w:tmpl w:val="4C189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275664">
    <w:abstractNumId w:val="4"/>
  </w:num>
  <w:num w:numId="2" w16cid:durableId="214050923">
    <w:abstractNumId w:val="2"/>
  </w:num>
  <w:num w:numId="3" w16cid:durableId="1332291941">
    <w:abstractNumId w:val="0"/>
  </w:num>
  <w:num w:numId="4" w16cid:durableId="1538006169">
    <w:abstractNumId w:val="3"/>
  </w:num>
  <w:num w:numId="5" w16cid:durableId="1407846761">
    <w:abstractNumId w:val="5"/>
  </w:num>
  <w:num w:numId="6" w16cid:durableId="1761482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41"/>
    <w:rsid w:val="0003099F"/>
    <w:rsid w:val="000863A2"/>
    <w:rsid w:val="00273A11"/>
    <w:rsid w:val="002838A0"/>
    <w:rsid w:val="0029152C"/>
    <w:rsid w:val="003624BE"/>
    <w:rsid w:val="003E6ECC"/>
    <w:rsid w:val="003F5D3E"/>
    <w:rsid w:val="004A3639"/>
    <w:rsid w:val="008D3F08"/>
    <w:rsid w:val="00917F88"/>
    <w:rsid w:val="009476A1"/>
    <w:rsid w:val="009E6941"/>
    <w:rsid w:val="00B34FF0"/>
    <w:rsid w:val="00BC6074"/>
    <w:rsid w:val="00D12E88"/>
    <w:rsid w:val="00D13384"/>
    <w:rsid w:val="00D759B6"/>
    <w:rsid w:val="00D92920"/>
    <w:rsid w:val="00F22F01"/>
    <w:rsid w:val="00F3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E3AC"/>
  <w15:chartTrackingRefBased/>
  <w15:docId w15:val="{97BBA7CD-C31C-4A57-A577-EC7ED028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941"/>
    <w:pPr>
      <w:ind w:left="720"/>
      <w:contextualSpacing/>
    </w:pPr>
  </w:style>
  <w:style w:type="paragraph" w:styleId="Header">
    <w:name w:val="header"/>
    <w:basedOn w:val="Normal"/>
    <w:link w:val="HeaderChar"/>
    <w:uiPriority w:val="99"/>
    <w:unhideWhenUsed/>
    <w:rsid w:val="00917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88"/>
  </w:style>
  <w:style w:type="paragraph" w:styleId="Footer">
    <w:name w:val="footer"/>
    <w:basedOn w:val="Normal"/>
    <w:link w:val="FooterChar"/>
    <w:uiPriority w:val="99"/>
    <w:unhideWhenUsed/>
    <w:rsid w:val="00917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6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ms@mpicwi.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picwi.com/documents/LossReportingForm.doc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W.R. Berkley Corporation</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Jonathan</dc:creator>
  <cp:keywords/>
  <dc:description/>
  <cp:lastModifiedBy>Blair Rogacki</cp:lastModifiedBy>
  <cp:revision>4</cp:revision>
  <dcterms:created xsi:type="dcterms:W3CDTF">2020-06-18T21:41:00Z</dcterms:created>
  <dcterms:modified xsi:type="dcterms:W3CDTF">2025-06-30T17:00:00Z</dcterms:modified>
</cp:coreProperties>
</file>